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75" w:rsidRPr="00480675" w:rsidRDefault="00480675" w:rsidP="00480675">
      <w:pPr>
        <w:shd w:val="clear" w:color="auto" w:fill="FFFFFF"/>
        <w:spacing w:after="0" w:line="240" w:lineRule="auto"/>
        <w:jc w:val="center"/>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36"/>
          <w:szCs w:val="36"/>
          <w:shd w:val="clear" w:color="auto" w:fill="FFFFFF"/>
          <w:lang w:eastAsia="ru-RU"/>
        </w:rPr>
        <w:t>Консультация для родителей:</w:t>
      </w:r>
    </w:p>
    <w:p w:rsidR="00480675" w:rsidRDefault="00480675" w:rsidP="00480675">
      <w:pPr>
        <w:shd w:val="clear" w:color="auto" w:fill="FFFFFF"/>
        <w:spacing w:after="0" w:line="240" w:lineRule="auto"/>
        <w:jc w:val="center"/>
        <w:rPr>
          <w:rFonts w:ascii="Times New Roman" w:eastAsia="Times New Roman" w:hAnsi="Times New Roman" w:cs="Times New Roman"/>
          <w:b/>
          <w:bCs/>
          <w:color w:val="000000"/>
          <w:sz w:val="36"/>
          <w:szCs w:val="36"/>
          <w:shd w:val="clear" w:color="auto" w:fill="FFFFFF"/>
          <w:lang w:eastAsia="ru-RU"/>
        </w:rPr>
      </w:pPr>
      <w:r w:rsidRPr="00480675">
        <w:rPr>
          <w:rFonts w:ascii="Times New Roman" w:eastAsia="Times New Roman" w:hAnsi="Times New Roman" w:cs="Times New Roman"/>
          <w:b/>
          <w:bCs/>
          <w:color w:val="000000"/>
          <w:sz w:val="36"/>
          <w:szCs w:val="36"/>
          <w:shd w:val="clear" w:color="auto" w:fill="FFFFFF"/>
          <w:lang w:eastAsia="ru-RU"/>
        </w:rPr>
        <w:t>«Ребёнок учится тому, что видит у себя в дому»</w:t>
      </w:r>
    </w:p>
    <w:p w:rsidR="00480675" w:rsidRPr="00480675" w:rsidRDefault="00480675" w:rsidP="00480675">
      <w:pPr>
        <w:shd w:val="clear" w:color="auto" w:fill="FFFFFF"/>
        <w:spacing w:after="0" w:line="240" w:lineRule="auto"/>
        <w:jc w:val="center"/>
        <w:rPr>
          <w:rFonts w:ascii="Calibri" w:eastAsia="Times New Roman" w:hAnsi="Calibri" w:cs="Calibri"/>
          <w:color w:val="000000"/>
          <w:lang w:eastAsia="ru-RU"/>
        </w:rPr>
      </w:pP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bCs/>
          <w:color w:val="292929"/>
          <w:sz w:val="28"/>
          <w:szCs w:val="28"/>
          <w:lang w:eastAsia="ru-RU"/>
        </w:rPr>
        <w:t>Семья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292929"/>
          <w:sz w:val="28"/>
          <w:szCs w:val="28"/>
          <w:lang w:eastAsia="ru-RU"/>
        </w:rPr>
        <w:t> </w:t>
      </w:r>
      <w:r>
        <w:rPr>
          <w:rFonts w:ascii="Times New Roman" w:eastAsia="Times New Roman" w:hAnsi="Times New Roman" w:cs="Times New Roman"/>
          <w:b/>
          <w:bCs/>
          <w:color w:val="292929"/>
          <w:sz w:val="28"/>
          <w:szCs w:val="28"/>
          <w:lang w:eastAsia="ru-RU"/>
        </w:rPr>
        <w:tab/>
      </w:r>
      <w:r w:rsidRPr="00480675">
        <w:rPr>
          <w:rFonts w:ascii="Times New Roman" w:eastAsia="Times New Roman" w:hAnsi="Times New Roman" w:cs="Times New Roman"/>
          <w:color w:val="000000"/>
          <w:sz w:val="28"/>
          <w:szCs w:val="28"/>
          <w:lang w:eastAsia="ru-RU"/>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xml:space="preserve">Неизмерима заслуга </w:t>
      </w:r>
      <w:proofErr w:type="gramStart"/>
      <w:r w:rsidRPr="00480675">
        <w:rPr>
          <w:rFonts w:ascii="Times New Roman" w:eastAsia="Times New Roman" w:hAnsi="Times New Roman" w:cs="Times New Roman"/>
          <w:color w:val="000000"/>
          <w:sz w:val="28"/>
          <w:szCs w:val="28"/>
          <w:lang w:eastAsia="ru-RU"/>
        </w:rPr>
        <w:t>родителей </w:t>
      </w:r>
      <w:r w:rsidRPr="00480675">
        <w:rPr>
          <w:rFonts w:ascii="Times New Roman" w:eastAsia="Times New Roman" w:hAnsi="Times New Roman" w:cs="Times New Roman"/>
          <w:color w:val="292929"/>
          <w:sz w:val="28"/>
          <w:szCs w:val="28"/>
          <w:lang w:eastAsia="ru-RU"/>
        </w:rPr>
        <w:t> </w:t>
      </w:r>
      <w:r w:rsidRPr="00480675">
        <w:rPr>
          <w:rFonts w:ascii="Times New Roman" w:eastAsia="Times New Roman" w:hAnsi="Times New Roman" w:cs="Times New Roman"/>
          <w:color w:val="000000"/>
          <w:sz w:val="28"/>
          <w:szCs w:val="28"/>
          <w:lang w:eastAsia="ru-RU"/>
        </w:rPr>
        <w:t>в</w:t>
      </w:r>
      <w:proofErr w:type="gramEnd"/>
      <w:r w:rsidRPr="00480675">
        <w:rPr>
          <w:rFonts w:ascii="Times New Roman" w:eastAsia="Times New Roman" w:hAnsi="Times New Roman" w:cs="Times New Roman"/>
          <w:color w:val="000000"/>
          <w:sz w:val="28"/>
          <w:szCs w:val="28"/>
          <w:lang w:eastAsia="ru-RU"/>
        </w:rPr>
        <w:t xml:space="preserve"> тех случаях, когда они своим трудом, умом, волей, тактом, способностью </w:t>
      </w:r>
      <w:r w:rsidRPr="00480675">
        <w:rPr>
          <w:rFonts w:ascii="Times New Roman" w:eastAsia="Times New Roman" w:hAnsi="Times New Roman" w:cs="Times New Roman"/>
          <w:color w:val="292929"/>
          <w:sz w:val="28"/>
          <w:szCs w:val="28"/>
          <w:lang w:eastAsia="ru-RU"/>
        </w:rPr>
        <w:t> </w:t>
      </w:r>
      <w:r w:rsidRPr="00480675">
        <w:rPr>
          <w:rFonts w:ascii="Times New Roman" w:eastAsia="Times New Roman" w:hAnsi="Times New Roman" w:cs="Times New Roman"/>
          <w:color w:val="000000"/>
          <w:sz w:val="28"/>
          <w:szCs w:val="28"/>
          <w:lang w:eastAsia="ru-RU"/>
        </w:rPr>
        <w:t>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Семья - школа чувств.</w:t>
      </w:r>
      <w:r w:rsidRPr="00480675">
        <w:rPr>
          <w:rFonts w:ascii="Times New Roman" w:eastAsia="Times New Roman" w:hAnsi="Times New Roman" w:cs="Times New Roman"/>
          <w:color w:val="000000"/>
          <w:sz w:val="28"/>
          <w:szCs w:val="28"/>
          <w:lang w:eastAsia="ru-RU"/>
        </w:rPr>
        <w:t> </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Наблюдая за отношением взрослых, их эмоциональными реакциями и ощущая на себе многообразие проявлений чувств близких ему людей, ребёнок приобретает нравственно-эмоциональный опыт. 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xml:space="preserve">Всё это своеобразная азбука чувств, первый кирпичик в будущем становлении личности человека. Будет ли первоначальный опыт общения ребёнка со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w:t>
      </w:r>
      <w:r>
        <w:rPr>
          <w:rFonts w:ascii="Times New Roman" w:eastAsia="Times New Roman" w:hAnsi="Times New Roman" w:cs="Times New Roman"/>
          <w:color w:val="000000"/>
          <w:sz w:val="28"/>
          <w:szCs w:val="28"/>
          <w:lang w:eastAsia="ru-RU"/>
        </w:rPr>
        <w:t xml:space="preserve">  </w:t>
      </w:r>
      <w:r w:rsidRPr="00480675">
        <w:rPr>
          <w:rFonts w:ascii="Times New Roman" w:eastAsia="Times New Roman" w:hAnsi="Times New Roman" w:cs="Times New Roman"/>
          <w:color w:val="000000"/>
          <w:sz w:val="28"/>
          <w:szCs w:val="28"/>
          <w:lang w:eastAsia="ru-RU"/>
        </w:rPr>
        <w:t>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 Детей учит то, что их окружает...</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ребенка часто критикуют - он учится осуждать.</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ребенку часто демонстрируют враждебность - он учится драться.</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w:t>
      </w:r>
      <w:r w:rsidRPr="00480675">
        <w:rPr>
          <w:rFonts w:ascii="Times New Roman" w:eastAsia="Times New Roman" w:hAnsi="Times New Roman" w:cs="Times New Roman"/>
          <w:color w:val="000000"/>
          <w:sz w:val="28"/>
          <w:szCs w:val="28"/>
          <w:lang w:eastAsia="ru-RU"/>
        </w:rPr>
        <w:t> ребенка част: высмеивают - он учится быть робким.</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 xml:space="preserve">ребенка часто </w:t>
      </w:r>
      <w:proofErr w:type="spellStart"/>
      <w:r w:rsidRPr="00480675">
        <w:rPr>
          <w:rFonts w:ascii="Times New Roman" w:eastAsia="Times New Roman" w:hAnsi="Times New Roman" w:cs="Times New Roman"/>
          <w:color w:val="000000"/>
          <w:sz w:val="28"/>
          <w:szCs w:val="28"/>
          <w:lang w:eastAsia="ru-RU"/>
        </w:rPr>
        <w:t>жюрят</w:t>
      </w:r>
      <w:proofErr w:type="spellEnd"/>
      <w:r w:rsidRPr="00480675">
        <w:rPr>
          <w:rFonts w:ascii="Times New Roman" w:eastAsia="Times New Roman" w:hAnsi="Times New Roman" w:cs="Times New Roman"/>
          <w:b/>
          <w:bCs/>
          <w:color w:val="000000"/>
          <w:sz w:val="28"/>
          <w:szCs w:val="28"/>
          <w:lang w:eastAsia="ru-RU"/>
        </w:rPr>
        <w:t> </w:t>
      </w:r>
      <w:r w:rsidRPr="00480675">
        <w:rPr>
          <w:rFonts w:ascii="Times New Roman" w:eastAsia="Times New Roman" w:hAnsi="Times New Roman" w:cs="Times New Roman"/>
          <w:color w:val="000000"/>
          <w:sz w:val="28"/>
          <w:szCs w:val="28"/>
          <w:lang w:eastAsia="ru-RU"/>
        </w:rPr>
        <w:t>- он учится чувствовать себя виноватым.</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lastRenderedPageBreak/>
        <w:t>Если </w:t>
      </w:r>
      <w:r w:rsidRPr="00480675">
        <w:rPr>
          <w:rFonts w:ascii="Times New Roman" w:eastAsia="Times New Roman" w:hAnsi="Times New Roman" w:cs="Times New Roman"/>
          <w:color w:val="000000"/>
          <w:sz w:val="28"/>
          <w:szCs w:val="28"/>
          <w:lang w:eastAsia="ru-RU"/>
        </w:rPr>
        <w:t>к ребенку часто бывают снисходительны — он учится быть терпеливым.</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ребенка часто подбадривают - он учится уверенности в себе.</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ребенка часто хвалят — он учится оценивать.</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с ребенком обычно честны - он учится справедливости.</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ребенок живет с чувством безопасности - он учится верить.</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 </w:t>
      </w:r>
      <w:r w:rsidRPr="00480675">
        <w:rPr>
          <w:rFonts w:ascii="Times New Roman" w:eastAsia="Times New Roman" w:hAnsi="Times New Roman" w:cs="Times New Roman"/>
          <w:color w:val="000000"/>
          <w:sz w:val="28"/>
          <w:szCs w:val="28"/>
          <w:lang w:eastAsia="ru-RU"/>
        </w:rPr>
        <w:t>ребенка часто одобряют - он учится хорошо к себе относиться.</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Если</w:t>
      </w:r>
      <w:r w:rsidRPr="00480675">
        <w:rPr>
          <w:rFonts w:ascii="Times New Roman" w:eastAsia="Times New Roman" w:hAnsi="Times New Roman" w:cs="Times New Roman"/>
          <w:color w:val="000000"/>
          <w:sz w:val="28"/>
          <w:szCs w:val="28"/>
          <w:lang w:eastAsia="ru-RU"/>
        </w:rPr>
        <w:t> ребенок живет в атмосфере дружбы и чувствует себя нужным - он учится находить в этом мире любовь.</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Выдающийся </w:t>
      </w:r>
      <w:r w:rsidRPr="00480675">
        <w:rPr>
          <w:rFonts w:ascii="Times New Roman" w:eastAsia="Times New Roman" w:hAnsi="Times New Roman" w:cs="Times New Roman"/>
          <w:b/>
          <w:bCs/>
          <w:color w:val="000000"/>
          <w:sz w:val="28"/>
          <w:szCs w:val="28"/>
          <w:lang w:eastAsia="ru-RU"/>
        </w:rPr>
        <w:t>педагог </w:t>
      </w:r>
      <w:r w:rsidRPr="00480675">
        <w:rPr>
          <w:rFonts w:ascii="Times New Roman" w:eastAsia="Times New Roman" w:hAnsi="Times New Roman" w:cs="Times New Roman"/>
          <w:color w:val="000000"/>
          <w:sz w:val="28"/>
          <w:szCs w:val="28"/>
          <w:lang w:eastAsia="ru-RU"/>
        </w:rPr>
        <w:t>В.А. Сухомлинский говорил: «Там, где нет мудрости родительского воспитания, любовь матери и отца к детям уродует их.» Есть много разновидностей этой уродливой любви, главные из них:</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любовь умиления,</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любовь деспотическая,</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любовь откупа.</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Любовь умиления </w:t>
      </w:r>
      <w:r w:rsidRPr="00480675">
        <w:rPr>
          <w:rFonts w:ascii="Times New Roman" w:eastAsia="Times New Roman" w:hAnsi="Times New Roman" w:cs="Times New Roman"/>
          <w:color w:val="000000"/>
          <w:sz w:val="28"/>
          <w:szCs w:val="28"/>
          <w:lang w:eastAsia="ru-RU"/>
        </w:rPr>
        <w:t>-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w:t>
      </w:r>
      <w:r w:rsidRPr="00480675">
        <w:rPr>
          <w:rFonts w:ascii="Times New Roman" w:eastAsia="Times New Roman" w:hAnsi="Times New Roman" w:cs="Times New Roman"/>
          <w:b/>
          <w:bCs/>
          <w:color w:val="000000"/>
          <w:sz w:val="28"/>
          <w:szCs w:val="28"/>
          <w:lang w:eastAsia="ru-RU"/>
        </w:rPr>
        <w:t>шагу </w:t>
      </w:r>
      <w:r w:rsidRPr="00480675">
        <w:rPr>
          <w:rFonts w:ascii="Times New Roman" w:eastAsia="Times New Roman" w:hAnsi="Times New Roman" w:cs="Times New Roman"/>
          <w:color w:val="000000"/>
          <w:sz w:val="28"/>
          <w:szCs w:val="28"/>
          <w:lang w:eastAsia="ru-RU"/>
        </w:rPr>
        <w:t>ребенка, не задумываясь над тем. Какой это шаг и к чему он может привести.</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xml:space="preserve">Любовь умиления развращает душу ребенка, прежде всего тем, что он не знает удержу своим желаниям; принципом его жизни становится девиз дикаря, </w:t>
      </w:r>
      <w:proofErr w:type="spellStart"/>
      <w:r w:rsidRPr="00480675">
        <w:rPr>
          <w:rFonts w:ascii="Times New Roman" w:eastAsia="Times New Roman" w:hAnsi="Times New Roman" w:cs="Times New Roman"/>
          <w:color w:val="000000"/>
          <w:sz w:val="28"/>
          <w:szCs w:val="28"/>
          <w:lang w:eastAsia="ru-RU"/>
        </w:rPr>
        <w:t>подлеца</w:t>
      </w:r>
      <w:proofErr w:type="spellEnd"/>
      <w:r w:rsidRPr="00480675">
        <w:rPr>
          <w:rFonts w:ascii="Times New Roman" w:eastAsia="Times New Roman" w:hAnsi="Times New Roman" w:cs="Times New Roman"/>
          <w:color w:val="000000"/>
          <w:sz w:val="28"/>
          <w:szCs w:val="28"/>
          <w:lang w:eastAsia="ru-RU"/>
        </w:rPr>
        <w:t>, хулигана: все, что я делаю, мне разрешается, ни до кого мне нет дела, главное - мое желание. Ребенок, воспитанный в духе умиления, не знает,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бабушки, есть свои желания, свои потребности, свой духовный мир. У него складывается твердое убеждение в том, что он приносит счастье, радость родителям уже тем, что он живет на свете, существует.</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детей.</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Любовь деспотическая</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Есть    еще                       разновидность     неразумной, инстинктивной    родительской    любви.    Это    любовь деспотическая.</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xml:space="preserve">«Рабочая газета» опубликовала письмо 16-летнего юноши-девятиклассника одной из школ </w:t>
      </w:r>
      <w:proofErr w:type="spellStart"/>
      <w:r w:rsidRPr="00480675">
        <w:rPr>
          <w:rFonts w:ascii="Times New Roman" w:eastAsia="Times New Roman" w:hAnsi="Times New Roman" w:cs="Times New Roman"/>
          <w:color w:val="000000"/>
          <w:sz w:val="28"/>
          <w:szCs w:val="28"/>
          <w:lang w:eastAsia="ru-RU"/>
        </w:rPr>
        <w:t>г.Кривого</w:t>
      </w:r>
      <w:proofErr w:type="spellEnd"/>
      <w:r w:rsidRPr="00480675">
        <w:rPr>
          <w:rFonts w:ascii="Times New Roman" w:eastAsia="Times New Roman" w:hAnsi="Times New Roman" w:cs="Times New Roman"/>
          <w:color w:val="000000"/>
          <w:sz w:val="28"/>
          <w:szCs w:val="28"/>
          <w:lang w:eastAsia="ru-RU"/>
        </w:rPr>
        <w:t xml:space="preserve"> Рога Толи Н. Это </w:t>
      </w:r>
      <w:proofErr w:type="gramStart"/>
      <w:r w:rsidRPr="00480675">
        <w:rPr>
          <w:rFonts w:ascii="Times New Roman" w:eastAsia="Times New Roman" w:hAnsi="Times New Roman" w:cs="Times New Roman"/>
          <w:color w:val="000000"/>
          <w:sz w:val="28"/>
          <w:szCs w:val="28"/>
          <w:lang w:eastAsia="ru-RU"/>
        </w:rPr>
        <w:t>письмо  продиктовано</w:t>
      </w:r>
      <w:proofErr w:type="gramEnd"/>
      <w:r w:rsidRPr="00480675">
        <w:rPr>
          <w:rFonts w:ascii="Times New Roman" w:eastAsia="Times New Roman" w:hAnsi="Times New Roman" w:cs="Times New Roman"/>
          <w:color w:val="000000"/>
          <w:sz w:val="28"/>
          <w:szCs w:val="28"/>
          <w:lang w:eastAsia="ru-RU"/>
        </w:rPr>
        <w:t xml:space="preserve"> отчаянием. Юноша учится на «4» и «5», делает дома все, что надо делать для помощи родителям - - моет полы, посуду, чистит </w:t>
      </w:r>
      <w:r w:rsidRPr="00480675">
        <w:rPr>
          <w:rFonts w:ascii="Times New Roman" w:eastAsia="Times New Roman" w:hAnsi="Times New Roman" w:cs="Times New Roman"/>
          <w:color w:val="000000"/>
          <w:sz w:val="28"/>
          <w:szCs w:val="28"/>
          <w:lang w:eastAsia="ru-RU"/>
        </w:rPr>
        <w:lastRenderedPageBreak/>
        <w:t>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Постоянные упреки создают обстановку настоящего ада. И все это родители делают, как они говорят, только потому, что любят сына, желают ему добра, учат жить - чтобы умнее был и родителей уважал.</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Гнусный деспотизм невежественных родителей - это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деспотичного самодурства, мелочных придирок, постоянных упреков, маленький человек ожесточается.</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Был сын маленьким мальчиком - был добрым, сговорчивым, послушным; стал подростком - стал грубым, своенравным. Почему это так происходит?</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Причина этого явления-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одухотворять внутренние силы ребенка, и с тончайшим своим инструментом родительской властью - надо подойти к ребенку так, - чтобы не сломать этого еще нетвердого, хрупкого душевного порыва. Если же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самодурство,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 Психологами доказано, что за трагедией подросткового алкоголизма и наркомании часто стоят не любящие своих детей родители</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Любовь откупа</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Третья разновидность неразумной родительской любви - любовь откупа.</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Есть отцы, искренне убежденные в том, что, обеспечивая все материальные потребности детей, они выполняют свой родительский долг. Ребенок одет, обут, сыт, здоров, у него есть все учебники и наглядные пособия — что же вам еще надо?</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Материальными затратами, считают такие отцы, можно измерить родительскую любовь, на худой конец откупиться...</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общности, таких людей почти нет. Нравственно-эмоциональная</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lastRenderedPageBreak/>
        <w:t>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отделенное забором от общественных обязанностей.</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 xml:space="preserve">Если в такой </w:t>
      </w:r>
      <w:proofErr w:type="gramStart"/>
      <w:r w:rsidRPr="00480675">
        <w:rPr>
          <w:rFonts w:ascii="Times New Roman" w:eastAsia="Times New Roman" w:hAnsi="Times New Roman" w:cs="Times New Roman"/>
          <w:color w:val="000000"/>
          <w:sz w:val="28"/>
          <w:szCs w:val="28"/>
          <w:lang w:eastAsia="ru-RU"/>
        </w:rPr>
        <w:t>семье  мать</w:t>
      </w:r>
      <w:proofErr w:type="gramEnd"/>
      <w:r w:rsidRPr="00480675">
        <w:rPr>
          <w:rFonts w:ascii="Times New Roman" w:eastAsia="Times New Roman" w:hAnsi="Times New Roman" w:cs="Times New Roman"/>
          <w:color w:val="000000"/>
          <w:sz w:val="28"/>
          <w:szCs w:val="28"/>
          <w:lang w:eastAsia="ru-RU"/>
        </w:rPr>
        <w:t xml:space="preserve">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незнакомы в недоступны тонкие человеческие чувства, прежде </w:t>
      </w:r>
      <w:proofErr w:type="gramStart"/>
      <w:r w:rsidRPr="00480675">
        <w:rPr>
          <w:rFonts w:ascii="Times New Roman" w:eastAsia="Times New Roman" w:hAnsi="Times New Roman" w:cs="Times New Roman"/>
          <w:color w:val="000000"/>
          <w:sz w:val="28"/>
          <w:szCs w:val="28"/>
          <w:lang w:eastAsia="ru-RU"/>
        </w:rPr>
        <w:t>все::</w:t>
      </w:r>
      <w:proofErr w:type="gramEnd"/>
      <w:r w:rsidRPr="00480675">
        <w:rPr>
          <w:rFonts w:ascii="Times New Roman" w:eastAsia="Times New Roman" w:hAnsi="Times New Roman" w:cs="Times New Roman"/>
          <w:color w:val="000000"/>
          <w:sz w:val="28"/>
          <w:szCs w:val="28"/>
          <w:lang w:eastAsia="ru-RU"/>
        </w:rPr>
        <w:t>    1;ка. участливость, сострадание, милосердие. Они могут вырасти эмоционально невежественными людьми.</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Какой же должна быть подлинная родительская любовь? Что оставлять в сердцах сыновей и дочерей наших, чтобы они выросли настоящими людьми?</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Учить ребенка видеть и понимать людей - это, пожалуй, самое сложное в трудном деле воспитания человека.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w:t>
      </w:r>
    </w:p>
    <w:p w:rsidR="00480675" w:rsidRPr="00480675" w:rsidRDefault="00480675" w:rsidP="00480675">
      <w:pPr>
        <w:shd w:val="clear" w:color="auto" w:fill="FFFFFF"/>
        <w:spacing w:after="0" w:line="240" w:lineRule="auto"/>
        <w:jc w:val="both"/>
        <w:rPr>
          <w:rFonts w:ascii="Calibri" w:eastAsia="Times New Roman" w:hAnsi="Calibri" w:cs="Calibri"/>
          <w:color w:val="000000"/>
          <w:lang w:eastAsia="ru-RU"/>
        </w:rPr>
      </w:pPr>
      <w:r w:rsidRPr="00480675">
        <w:rPr>
          <w:rFonts w:ascii="Times New Roman" w:eastAsia="Times New Roman" w:hAnsi="Times New Roman" w:cs="Times New Roman"/>
          <w:b/>
          <w:bCs/>
          <w:color w:val="000000"/>
          <w:sz w:val="28"/>
          <w:szCs w:val="28"/>
          <w:lang w:eastAsia="ru-RU"/>
        </w:rPr>
        <w:t>Дети - наши постоянные свидетели, где-то краем глаза они видят наше падение, срывы, провалы, как бы мы ни старались это скрыть.</w:t>
      </w:r>
    </w:p>
    <w:p w:rsidR="00480675" w:rsidRPr="00480675" w:rsidRDefault="00480675" w:rsidP="00480675">
      <w:pPr>
        <w:shd w:val="clear" w:color="auto" w:fill="FFFFFF"/>
        <w:spacing w:after="0" w:line="240" w:lineRule="auto"/>
        <w:ind w:firstLine="708"/>
        <w:jc w:val="both"/>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ребенка, послужат примером для невольного подражания, хотим мы этого или не хотим. (Миллер В.С.)</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b/>
          <w:bCs/>
          <w:color w:val="FF0000"/>
          <w:sz w:val="28"/>
          <w:szCs w:val="28"/>
          <w:lang w:eastAsia="ru-RU"/>
        </w:rPr>
        <w:t xml:space="preserve">«Ребёнок учится тому, что видит у себя в </w:t>
      </w:r>
      <w:proofErr w:type="gramStart"/>
      <w:r w:rsidRPr="00480675">
        <w:rPr>
          <w:rFonts w:ascii="Times New Roman" w:eastAsia="Times New Roman" w:hAnsi="Times New Roman" w:cs="Times New Roman"/>
          <w:b/>
          <w:bCs/>
          <w:color w:val="FF0000"/>
          <w:sz w:val="28"/>
          <w:szCs w:val="28"/>
          <w:lang w:eastAsia="ru-RU"/>
        </w:rPr>
        <w:t>дому....</w:t>
      </w:r>
      <w:proofErr w:type="gramEnd"/>
      <w:r w:rsidRPr="00480675">
        <w:rPr>
          <w:rFonts w:ascii="Times New Roman" w:eastAsia="Times New Roman" w:hAnsi="Times New Roman" w:cs="Times New Roman"/>
          <w:b/>
          <w:bCs/>
          <w:color w:val="FF0000"/>
          <w:sz w:val="28"/>
          <w:szCs w:val="28"/>
          <w:lang w:eastAsia="ru-RU"/>
        </w:rPr>
        <w:t>» </w:t>
      </w:r>
    </w:p>
    <w:p w:rsidR="00480675" w:rsidRPr="00480675" w:rsidRDefault="00480675" w:rsidP="00480675">
      <w:pPr>
        <w:shd w:val="clear" w:color="auto" w:fill="FFFFFF"/>
        <w:spacing w:after="0" w:line="240" w:lineRule="auto"/>
        <w:rPr>
          <w:rFonts w:ascii="Calibri" w:eastAsia="Times New Roman" w:hAnsi="Calibri" w:cs="Calibri"/>
          <w:color w:val="000000"/>
          <w:lang w:eastAsia="ru-RU"/>
        </w:rPr>
      </w:pPr>
      <w:r w:rsidRPr="00480675">
        <w:rPr>
          <w:rFonts w:ascii="Times New Roman" w:eastAsia="Times New Roman" w:hAnsi="Times New Roman" w:cs="Times New Roman"/>
          <w:color w:val="000000"/>
          <w:sz w:val="28"/>
          <w:szCs w:val="28"/>
          <w:lang w:eastAsia="ru-RU"/>
        </w:rPr>
        <w:t>Ребёнок учится тому,</w:t>
      </w:r>
      <w:r w:rsidRPr="00480675">
        <w:rPr>
          <w:rFonts w:ascii="Times New Roman" w:eastAsia="Times New Roman" w:hAnsi="Times New Roman" w:cs="Times New Roman"/>
          <w:color w:val="000000"/>
          <w:sz w:val="28"/>
          <w:szCs w:val="28"/>
          <w:lang w:eastAsia="ru-RU"/>
        </w:rPr>
        <w:br/>
        <w:t>Что видит у себя в дому,</w:t>
      </w:r>
      <w:r w:rsidRPr="00480675">
        <w:rPr>
          <w:rFonts w:ascii="Times New Roman" w:eastAsia="Times New Roman" w:hAnsi="Times New Roman" w:cs="Times New Roman"/>
          <w:color w:val="000000"/>
          <w:sz w:val="28"/>
          <w:szCs w:val="28"/>
          <w:lang w:eastAsia="ru-RU"/>
        </w:rPr>
        <w:br/>
        <w:t>Родители пример ему.</w:t>
      </w:r>
      <w:r w:rsidRPr="00480675">
        <w:rPr>
          <w:rFonts w:ascii="Times New Roman" w:eastAsia="Times New Roman" w:hAnsi="Times New Roman" w:cs="Times New Roman"/>
          <w:color w:val="000000"/>
          <w:sz w:val="28"/>
          <w:szCs w:val="28"/>
          <w:lang w:eastAsia="ru-RU"/>
        </w:rPr>
        <w:br/>
        <w:t>Кто при жене и детях груб,</w:t>
      </w:r>
      <w:r w:rsidRPr="00480675">
        <w:rPr>
          <w:rFonts w:ascii="Times New Roman" w:eastAsia="Times New Roman" w:hAnsi="Times New Roman" w:cs="Times New Roman"/>
          <w:color w:val="000000"/>
          <w:sz w:val="28"/>
          <w:szCs w:val="28"/>
          <w:lang w:eastAsia="ru-RU"/>
        </w:rPr>
        <w:br/>
        <w:t>Кому язык распутства люб,</w:t>
      </w:r>
      <w:r w:rsidRPr="00480675">
        <w:rPr>
          <w:rFonts w:ascii="Times New Roman" w:eastAsia="Times New Roman" w:hAnsi="Times New Roman" w:cs="Times New Roman"/>
          <w:color w:val="000000"/>
          <w:sz w:val="28"/>
          <w:szCs w:val="28"/>
          <w:lang w:eastAsia="ru-RU"/>
        </w:rPr>
        <w:br/>
        <w:t>Пусть помнит, что с лихвой получит</w:t>
      </w:r>
      <w:r w:rsidRPr="00480675">
        <w:rPr>
          <w:rFonts w:ascii="Times New Roman" w:eastAsia="Times New Roman" w:hAnsi="Times New Roman" w:cs="Times New Roman"/>
          <w:color w:val="000000"/>
          <w:sz w:val="28"/>
          <w:szCs w:val="28"/>
          <w:lang w:eastAsia="ru-RU"/>
        </w:rPr>
        <w:br/>
        <w:t>От них всё то, чему их учит.</w:t>
      </w:r>
      <w:r w:rsidRPr="00480675">
        <w:rPr>
          <w:rFonts w:ascii="Times New Roman" w:eastAsia="Times New Roman" w:hAnsi="Times New Roman" w:cs="Times New Roman"/>
          <w:color w:val="000000"/>
          <w:sz w:val="28"/>
          <w:szCs w:val="28"/>
          <w:lang w:eastAsia="ru-RU"/>
        </w:rPr>
        <w:br/>
        <w:t>Там где аббат не враг вина,</w:t>
      </w:r>
      <w:r w:rsidRPr="00480675">
        <w:rPr>
          <w:rFonts w:ascii="Times New Roman" w:eastAsia="Times New Roman" w:hAnsi="Times New Roman" w:cs="Times New Roman"/>
          <w:color w:val="000000"/>
          <w:sz w:val="28"/>
          <w:szCs w:val="28"/>
          <w:lang w:eastAsia="ru-RU"/>
        </w:rPr>
        <w:br/>
        <w:t>Вся братия пьяным — пьяна.</w:t>
      </w:r>
      <w:r w:rsidRPr="00480675">
        <w:rPr>
          <w:rFonts w:ascii="Times New Roman" w:eastAsia="Times New Roman" w:hAnsi="Times New Roman" w:cs="Times New Roman"/>
          <w:color w:val="000000"/>
          <w:sz w:val="28"/>
          <w:szCs w:val="28"/>
          <w:lang w:eastAsia="ru-RU"/>
        </w:rPr>
        <w:br/>
        <w:t>Не волк воспитывал овец,</w:t>
      </w:r>
      <w:r w:rsidRPr="00480675">
        <w:rPr>
          <w:rFonts w:ascii="Times New Roman" w:eastAsia="Times New Roman" w:hAnsi="Times New Roman" w:cs="Times New Roman"/>
          <w:color w:val="000000"/>
          <w:sz w:val="28"/>
          <w:szCs w:val="28"/>
          <w:lang w:eastAsia="ru-RU"/>
        </w:rPr>
        <w:br/>
        <w:t>Походку раку дал отец.</w:t>
      </w:r>
      <w:r w:rsidRPr="00480675">
        <w:rPr>
          <w:rFonts w:ascii="Times New Roman" w:eastAsia="Times New Roman" w:hAnsi="Times New Roman" w:cs="Times New Roman"/>
          <w:color w:val="000000"/>
          <w:sz w:val="28"/>
          <w:szCs w:val="28"/>
          <w:lang w:eastAsia="ru-RU"/>
        </w:rPr>
        <w:br/>
        <w:t>Коль видят нас и слышат дети,</w:t>
      </w:r>
      <w:r w:rsidRPr="00480675">
        <w:rPr>
          <w:rFonts w:ascii="Times New Roman" w:eastAsia="Times New Roman" w:hAnsi="Times New Roman" w:cs="Times New Roman"/>
          <w:color w:val="000000"/>
          <w:sz w:val="28"/>
          <w:szCs w:val="28"/>
          <w:lang w:eastAsia="ru-RU"/>
        </w:rPr>
        <w:br/>
        <w:t>Мы за дела свои в ответе.</w:t>
      </w:r>
      <w:r w:rsidRPr="00480675">
        <w:rPr>
          <w:rFonts w:ascii="Times New Roman" w:eastAsia="Times New Roman" w:hAnsi="Times New Roman" w:cs="Times New Roman"/>
          <w:color w:val="000000"/>
          <w:sz w:val="28"/>
          <w:szCs w:val="28"/>
          <w:lang w:eastAsia="ru-RU"/>
        </w:rPr>
        <w:br/>
        <w:t>И за слова…Легко толкнуть</w:t>
      </w:r>
      <w:r w:rsidRPr="00480675">
        <w:rPr>
          <w:rFonts w:ascii="Times New Roman" w:eastAsia="Times New Roman" w:hAnsi="Times New Roman" w:cs="Times New Roman"/>
          <w:color w:val="000000"/>
          <w:sz w:val="28"/>
          <w:szCs w:val="28"/>
          <w:lang w:eastAsia="ru-RU"/>
        </w:rPr>
        <w:br/>
        <w:t>Детей на нехороший путь.</w:t>
      </w:r>
      <w:r w:rsidRPr="00480675">
        <w:rPr>
          <w:rFonts w:ascii="Times New Roman" w:eastAsia="Times New Roman" w:hAnsi="Times New Roman" w:cs="Times New Roman"/>
          <w:color w:val="000000"/>
          <w:sz w:val="28"/>
          <w:szCs w:val="28"/>
          <w:lang w:eastAsia="ru-RU"/>
        </w:rPr>
        <w:br/>
        <w:t>Держи в приличии свой дом,</w:t>
      </w:r>
      <w:r w:rsidRPr="00480675">
        <w:rPr>
          <w:rFonts w:ascii="Times New Roman" w:eastAsia="Times New Roman" w:hAnsi="Times New Roman" w:cs="Times New Roman"/>
          <w:color w:val="000000"/>
          <w:sz w:val="28"/>
          <w:szCs w:val="28"/>
          <w:lang w:eastAsia="ru-RU"/>
        </w:rPr>
        <w:br/>
        <w:t>Чтобы не каяться потом.</w:t>
      </w:r>
      <w:r w:rsidRPr="00480675">
        <w:rPr>
          <w:rFonts w:ascii="Times New Roman" w:eastAsia="Times New Roman" w:hAnsi="Times New Roman" w:cs="Times New Roman"/>
          <w:color w:val="000000"/>
          <w:sz w:val="28"/>
          <w:szCs w:val="28"/>
          <w:lang w:eastAsia="ru-RU"/>
        </w:rPr>
        <w:br/>
      </w:r>
      <w:r w:rsidRPr="00480675">
        <w:rPr>
          <w:rFonts w:ascii="Times New Roman" w:eastAsia="Times New Roman" w:hAnsi="Times New Roman" w:cs="Times New Roman"/>
          <w:color w:val="000000"/>
          <w:sz w:val="28"/>
          <w:szCs w:val="28"/>
          <w:lang w:eastAsia="ru-RU"/>
        </w:rPr>
        <w:lastRenderedPageBreak/>
        <w:br/>
      </w:r>
      <w:bookmarkStart w:id="0" w:name="_GoBack"/>
      <w:bookmarkEnd w:id="0"/>
    </w:p>
    <w:p w:rsidR="0082753F" w:rsidRDefault="0082753F"/>
    <w:sectPr w:rsidR="00827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9C"/>
    <w:rsid w:val="00480675"/>
    <w:rsid w:val="0082753F"/>
    <w:rsid w:val="00F6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F047"/>
  <w15:chartTrackingRefBased/>
  <w15:docId w15:val="{2994F77F-0987-428F-97AD-57BEA5F4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75747">
      <w:bodyDiv w:val="1"/>
      <w:marLeft w:val="0"/>
      <w:marRight w:val="0"/>
      <w:marTop w:val="0"/>
      <w:marBottom w:val="0"/>
      <w:divBdr>
        <w:top w:val="none" w:sz="0" w:space="0" w:color="auto"/>
        <w:left w:val="none" w:sz="0" w:space="0" w:color="auto"/>
        <w:bottom w:val="none" w:sz="0" w:space="0" w:color="auto"/>
        <w:right w:val="none" w:sz="0" w:space="0" w:color="auto"/>
      </w:divBdr>
      <w:divsChild>
        <w:div w:id="2043507491">
          <w:marLeft w:val="0"/>
          <w:marRight w:val="0"/>
          <w:marTop w:val="0"/>
          <w:marBottom w:val="360"/>
          <w:divBdr>
            <w:top w:val="none" w:sz="0" w:space="0" w:color="auto"/>
            <w:left w:val="none" w:sz="0" w:space="0" w:color="auto"/>
            <w:bottom w:val="none" w:sz="0" w:space="0" w:color="auto"/>
            <w:right w:val="none" w:sz="0" w:space="0" w:color="auto"/>
          </w:divBdr>
          <w:divsChild>
            <w:div w:id="1930577341">
              <w:marLeft w:val="0"/>
              <w:marRight w:val="0"/>
              <w:marTop w:val="0"/>
              <w:marBottom w:val="0"/>
              <w:divBdr>
                <w:top w:val="none" w:sz="0" w:space="0" w:color="auto"/>
                <w:left w:val="none" w:sz="0" w:space="0" w:color="auto"/>
                <w:bottom w:val="none" w:sz="0" w:space="0" w:color="auto"/>
                <w:right w:val="none" w:sz="0" w:space="0" w:color="auto"/>
              </w:divBdr>
              <w:divsChild>
                <w:div w:id="1486631886">
                  <w:marLeft w:val="0"/>
                  <w:marRight w:val="0"/>
                  <w:marTop w:val="0"/>
                  <w:marBottom w:val="0"/>
                  <w:divBdr>
                    <w:top w:val="none" w:sz="0" w:space="0" w:color="auto"/>
                    <w:left w:val="none" w:sz="0" w:space="0" w:color="auto"/>
                    <w:bottom w:val="none" w:sz="0" w:space="0" w:color="auto"/>
                    <w:right w:val="none" w:sz="0" w:space="0" w:color="auto"/>
                  </w:divBdr>
                  <w:divsChild>
                    <w:div w:id="1116170550">
                      <w:marLeft w:val="0"/>
                      <w:marRight w:val="0"/>
                      <w:marTop w:val="0"/>
                      <w:marBottom w:val="0"/>
                      <w:divBdr>
                        <w:top w:val="none" w:sz="0" w:space="0" w:color="auto"/>
                        <w:left w:val="none" w:sz="0" w:space="0" w:color="auto"/>
                        <w:bottom w:val="none" w:sz="0" w:space="0" w:color="auto"/>
                        <w:right w:val="none" w:sz="0" w:space="0" w:color="auto"/>
                      </w:divBdr>
                      <w:divsChild>
                        <w:div w:id="14594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2408">
          <w:marLeft w:val="0"/>
          <w:marRight w:val="0"/>
          <w:marTop w:val="0"/>
          <w:marBottom w:val="360"/>
          <w:divBdr>
            <w:top w:val="none" w:sz="0" w:space="0" w:color="auto"/>
            <w:left w:val="none" w:sz="0" w:space="0" w:color="auto"/>
            <w:bottom w:val="none" w:sz="0" w:space="0" w:color="auto"/>
            <w:right w:val="none" w:sz="0" w:space="0" w:color="auto"/>
          </w:divBdr>
          <w:divsChild>
            <w:div w:id="2122803154">
              <w:marLeft w:val="0"/>
              <w:marRight w:val="0"/>
              <w:marTop w:val="0"/>
              <w:marBottom w:val="0"/>
              <w:divBdr>
                <w:top w:val="none" w:sz="0" w:space="0" w:color="auto"/>
                <w:left w:val="none" w:sz="0" w:space="0" w:color="auto"/>
                <w:bottom w:val="none" w:sz="0" w:space="0" w:color="auto"/>
                <w:right w:val="none" w:sz="0" w:space="0" w:color="auto"/>
              </w:divBdr>
              <w:divsChild>
                <w:div w:id="407461864">
                  <w:marLeft w:val="0"/>
                  <w:marRight w:val="0"/>
                  <w:marTop w:val="0"/>
                  <w:marBottom w:val="0"/>
                  <w:divBdr>
                    <w:top w:val="none" w:sz="0" w:space="0" w:color="auto"/>
                    <w:left w:val="none" w:sz="0" w:space="0" w:color="auto"/>
                    <w:bottom w:val="none" w:sz="0" w:space="0" w:color="auto"/>
                    <w:right w:val="none" w:sz="0" w:space="0" w:color="auto"/>
                  </w:divBdr>
                  <w:divsChild>
                    <w:div w:id="8854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Детский_Сад_Солнышко</dc:creator>
  <cp:keywords/>
  <dc:description/>
  <cp:lastModifiedBy>Детский_Сад_Солнышко</cp:lastModifiedBy>
  <cp:revision>2</cp:revision>
  <dcterms:created xsi:type="dcterms:W3CDTF">2025-05-14T07:21:00Z</dcterms:created>
  <dcterms:modified xsi:type="dcterms:W3CDTF">2025-05-14T07:24:00Z</dcterms:modified>
</cp:coreProperties>
</file>